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Ciudad</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highlight w:val="yellow"/>
          <w:rtl w:val="0"/>
        </w:rPr>
        <w:t xml:space="preserve">día</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sz w:val="24"/>
          <w:szCs w:val="24"/>
          <w:highlight w:val="yellow"/>
          <w:rtl w:val="0"/>
        </w:rPr>
        <w:t xml:space="preserve">mes</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sz w:val="24"/>
          <w:szCs w:val="24"/>
          <w:highlight w:val="yellow"/>
          <w:rtl w:val="0"/>
        </w:rPr>
        <w:t xml:space="preserve">año</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Señores</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ind w:right="184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 COLEGIADO DE ADMINISTRACIÓN Y DECISIÓN </w:t>
      </w:r>
    </w:p>
    <w:p w:rsidR="00000000" w:rsidDel="00000000" w:rsidP="00000000" w:rsidRDefault="00000000" w:rsidRPr="00000000" w14:paraId="00000008">
      <w:pPr>
        <w:spacing w:after="0" w:line="240" w:lineRule="auto"/>
        <w:ind w:right="184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CIENCIA, TECNOLOGÍA E INNOVACIÓN</w:t>
      </w:r>
    </w:p>
    <w:p w:rsidR="00000000" w:rsidDel="00000000" w:rsidP="00000000" w:rsidRDefault="00000000" w:rsidRPr="00000000" w14:paraId="00000009">
      <w:pPr>
        <w:spacing w:after="0" w:line="240" w:lineRule="auto"/>
        <w:ind w:right="184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Bogotá D.C.</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Asunto: </w:t>
      </w:r>
      <w:r w:rsidDel="00000000" w:rsidR="00000000" w:rsidRPr="00000000">
        <w:rPr>
          <w:rFonts w:ascii="Arial" w:cs="Arial" w:eastAsia="Arial" w:hAnsi="Arial"/>
          <w:sz w:val="24"/>
          <w:szCs w:val="24"/>
          <w:rtl w:val="0"/>
        </w:rPr>
        <w:t xml:space="preserve">Participación de proyecto susceptible de ser financiado con recursos de Asignación para la CTeI – SGR</w:t>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mi calidad de Representante Legal de “</w:t>
      </w:r>
      <w:r w:rsidDel="00000000" w:rsidR="00000000" w:rsidRPr="00000000">
        <w:rPr>
          <w:rFonts w:ascii="Arial" w:cs="Arial" w:eastAsia="Arial" w:hAnsi="Arial"/>
          <w:b w:val="1"/>
          <w:i w:val="1"/>
          <w:sz w:val="24"/>
          <w:szCs w:val="24"/>
          <w:highlight w:val="yellow"/>
          <w:rtl w:val="0"/>
        </w:rPr>
        <w:t xml:space="preserve">(INCLUIR NOMBRE DE LA ENTIDAD PARTICIPANTE)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5b9bd5"/>
          <w:sz w:val="24"/>
          <w:szCs w:val="24"/>
          <w:rtl w:val="0"/>
        </w:rPr>
        <w:t xml:space="preserve"> </w:t>
      </w:r>
      <w:r w:rsidDel="00000000" w:rsidR="00000000" w:rsidRPr="00000000">
        <w:rPr>
          <w:rFonts w:ascii="Arial" w:cs="Arial" w:eastAsia="Arial" w:hAnsi="Arial"/>
          <w:sz w:val="24"/>
          <w:szCs w:val="24"/>
          <w:rtl w:val="0"/>
        </w:rPr>
        <w:t xml:space="preserve">identificado con NIT </w:t>
      </w:r>
      <w:r w:rsidDel="00000000" w:rsidR="00000000" w:rsidRPr="00000000">
        <w:rPr>
          <w:rFonts w:ascii="Arial" w:cs="Arial" w:eastAsia="Arial" w:hAnsi="Arial"/>
          <w:b w:val="1"/>
          <w:sz w:val="24"/>
          <w:szCs w:val="24"/>
          <w:highlight w:val="yellow"/>
          <w:rtl w:val="0"/>
        </w:rPr>
        <w:t xml:space="preserve">XXXXXXX</w:t>
      </w:r>
      <w:r w:rsidDel="00000000" w:rsidR="00000000" w:rsidRPr="00000000">
        <w:rPr>
          <w:rFonts w:ascii="Arial" w:cs="Arial" w:eastAsia="Arial" w:hAnsi="Arial"/>
          <w:b w:val="1"/>
          <w:color w:val="5b9bd5"/>
          <w:sz w:val="24"/>
          <w:szCs w:val="24"/>
          <w:rtl w:val="0"/>
        </w:rPr>
        <w:t xml:space="preserve"> </w:t>
      </w:r>
      <w:r w:rsidDel="00000000" w:rsidR="00000000" w:rsidRPr="00000000">
        <w:rPr>
          <w:rFonts w:ascii="Arial" w:cs="Arial" w:eastAsia="Arial" w:hAnsi="Arial"/>
          <w:sz w:val="24"/>
          <w:szCs w:val="24"/>
          <w:rtl w:val="0"/>
        </w:rPr>
        <w:t xml:space="preserve">de manera atenta informo que:</w:t>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Nuestra entidad participa en el proyecto de inversión denominado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1"/>
          <w:sz w:val="24"/>
          <w:szCs w:val="24"/>
          <w:highlight w:val="yellow"/>
          <w:rtl w:val="0"/>
        </w:rPr>
        <w:t xml:space="preserve">XXXXXXXXXXXXXXXXX</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1">
      <w:pPr>
        <w:spacing w:after="0" w:line="240" w:lineRule="auto"/>
        <w:ind w:left="260" w:right="26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Nuestra entidad conoce el contenido del proyecto formulado y en caso de ser aprobado por el Órgano Colegiado de Administración y Decisión de Ciencia, Tecnología e Innovación del Sistema General de Regalías, nos comprometemos a desarrollar las actividades descritas bajo nuestra responsabilidad según lo previsto en el proyecto.</w:t>
      </w:r>
    </w:p>
    <w:p w:rsidR="00000000" w:rsidDel="00000000" w:rsidP="00000000" w:rsidRDefault="00000000" w:rsidRPr="00000000" w14:paraId="00000013">
      <w:pPr>
        <w:spacing w:after="0" w:line="240" w:lineRule="auto"/>
        <w:ind w:right="2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nos permitimos indicar que aportaremos como contrapartida en </w:t>
      </w:r>
      <w:r w:rsidDel="00000000" w:rsidR="00000000" w:rsidRPr="00000000">
        <w:rPr>
          <w:rFonts w:ascii="Arial" w:cs="Arial" w:eastAsia="Arial" w:hAnsi="Arial"/>
          <w:b w:val="1"/>
          <w:sz w:val="24"/>
          <w:szCs w:val="24"/>
          <w:highlight w:val="yellow"/>
          <w:rtl w:val="0"/>
        </w:rPr>
        <w:t xml:space="preserve">especie/dinero</w:t>
      </w:r>
      <w:r w:rsidDel="00000000" w:rsidR="00000000" w:rsidRPr="00000000">
        <w:rPr>
          <w:rFonts w:ascii="Arial" w:cs="Arial" w:eastAsia="Arial" w:hAnsi="Arial"/>
          <w:sz w:val="24"/>
          <w:szCs w:val="24"/>
          <w:rtl w:val="0"/>
        </w:rPr>
        <w:t xml:space="preserve"> por valor de $</w:t>
      </w:r>
      <w:r w:rsidDel="00000000" w:rsidR="00000000" w:rsidRPr="00000000">
        <w:rPr>
          <w:rFonts w:ascii="Arial" w:cs="Arial" w:eastAsia="Arial" w:hAnsi="Arial"/>
          <w:b w:val="1"/>
          <w:color w:val="5b9bd5"/>
          <w:sz w:val="24"/>
          <w:szCs w:val="24"/>
          <w:rtl w:val="0"/>
        </w:rPr>
        <w:t xml:space="preserve">xxxxxxx M/Cte </w:t>
      </w:r>
      <w:r w:rsidDel="00000000" w:rsidR="00000000" w:rsidRPr="00000000">
        <w:rPr>
          <w:rFonts w:ascii="Arial" w:cs="Arial" w:eastAsia="Arial" w:hAnsi="Arial"/>
          <w:sz w:val="24"/>
          <w:szCs w:val="24"/>
          <w:rtl w:val="0"/>
        </w:rPr>
        <w:t xml:space="preserve">representados en </w:t>
      </w:r>
      <w:r w:rsidDel="00000000" w:rsidR="00000000" w:rsidRPr="00000000">
        <w:rPr>
          <w:rFonts w:ascii="Arial" w:cs="Arial" w:eastAsia="Arial" w:hAnsi="Arial"/>
          <w:sz w:val="24"/>
          <w:szCs w:val="24"/>
          <w:highlight w:val="yellow"/>
          <w:rtl w:val="0"/>
        </w:rPr>
        <w:t xml:space="preserve">mencionar el rubro o rubros sobre los que aporta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5791200</wp:posOffset>
                </wp:positionH>
                <wp:positionV relativeFrom="paragraph">
                  <wp:posOffset>139700</wp:posOffset>
                </wp:positionV>
                <wp:extent cx="31750" cy="31750"/>
                <wp:effectExtent b="0" l="0" r="0" t="0"/>
                <wp:wrapSquare wrapText="bothSides" distB="0" distT="0" distL="0" distR="0"/>
                <wp:docPr id="3" name=""/>
                <a:graphic>
                  <a:graphicData uri="http://schemas.microsoft.com/office/word/2010/wordprocessingShape">
                    <wps:wsp>
                      <wps:cNvSpPr/>
                      <wps:cNvPr id="2" name="Shape 2"/>
                      <wps:spPr>
                        <a:xfrm>
                          <a:off x="5339968" y="3773650"/>
                          <a:ext cx="12065" cy="12700"/>
                        </a:xfrm>
                        <a:prstGeom prst="rect">
                          <a:avLst/>
                        </a:prstGeom>
                        <a:solidFill>
                          <a:srgbClr val="000000"/>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5791200</wp:posOffset>
                </wp:positionH>
                <wp:positionV relativeFrom="paragraph">
                  <wp:posOffset>139700</wp:posOffset>
                </wp:positionV>
                <wp:extent cx="31750" cy="317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750" cy="31750"/>
                        </a:xfrm>
                        <a:prstGeom prst="rect"/>
                        <a:ln/>
                      </pic:spPr>
                    </pic:pic>
                  </a:graphicData>
                </a:graphic>
              </wp:anchor>
            </w:drawing>
          </mc:Fallback>
        </mc:AlternateContent>
      </w:r>
    </w:p>
    <w:p w:rsidR="00000000" w:rsidDel="00000000" w:rsidP="00000000" w:rsidRDefault="00000000" w:rsidRPr="00000000" w14:paraId="00000016">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Capacidad Técnica e Idoneidad de </w:t>
      </w:r>
      <w:r w:rsidDel="00000000" w:rsidR="00000000" w:rsidRPr="00000000">
        <w:rPr>
          <w:rFonts w:ascii="Arial" w:cs="Arial" w:eastAsia="Arial" w:hAnsi="Arial"/>
          <w:b w:val="1"/>
          <w:color w:val="5b9bd5"/>
          <w:sz w:val="24"/>
          <w:szCs w:val="24"/>
          <w:rtl w:val="0"/>
        </w:rPr>
        <w:t xml:space="preserve">XXXXXXXXXXX</w:t>
      </w:r>
      <w:r w:rsidDel="00000000" w:rsidR="00000000" w:rsidRPr="00000000">
        <w:rPr>
          <w:rFonts w:ascii="Arial" w:cs="Arial" w:eastAsia="Arial" w:hAnsi="Arial"/>
          <w:sz w:val="24"/>
          <w:szCs w:val="24"/>
          <w:rtl w:val="0"/>
        </w:rPr>
        <w:t xml:space="preserve"> para la participación en el proyecto en mención:</w:t>
      </w:r>
    </w:p>
    <w:p w:rsidR="00000000" w:rsidDel="00000000" w:rsidP="00000000" w:rsidRDefault="00000000" w:rsidRPr="00000000" w14:paraId="00000017">
      <w:pPr>
        <w:spacing w:after="0" w:line="240" w:lineRule="auto"/>
        <w:ind w:left="260" w:righ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ind w:right="260"/>
        <w:jc w:val="both"/>
        <w:rPr>
          <w:rFonts w:ascii="Arial" w:cs="Arial" w:eastAsia="Arial" w:hAnsi="Arial"/>
          <w:color w:val="2e74b5"/>
          <w:sz w:val="24"/>
          <w:szCs w:val="24"/>
        </w:rPr>
      </w:pPr>
      <w:r w:rsidDel="00000000" w:rsidR="00000000" w:rsidRPr="00000000">
        <w:rPr>
          <w:rFonts w:ascii="Arial" w:cs="Arial" w:eastAsia="Arial" w:hAnsi="Arial"/>
          <w:sz w:val="24"/>
          <w:szCs w:val="24"/>
          <w:highlight w:val="yellow"/>
          <w:rtl w:val="0"/>
        </w:rPr>
        <w:t xml:space="preserve">Señalar la capacidad técnica de la entidad para ejecutar el proyecto.</w:t>
      </w:r>
      <w:r w:rsidDel="00000000" w:rsidR="00000000" w:rsidRPr="00000000">
        <w:rPr>
          <w:rtl w:val="0"/>
        </w:rPr>
      </w:r>
    </w:p>
    <w:p w:rsidR="00000000" w:rsidDel="00000000" w:rsidP="00000000" w:rsidRDefault="00000000" w:rsidRPr="00000000" w14:paraId="00000019">
      <w:pPr>
        <w:spacing w:after="0" w:line="240" w:lineRule="auto"/>
        <w:ind w:right="2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carta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01D">
      <w:pPr>
        <w:spacing w:after="0" w:line="240" w:lineRule="auto"/>
        <w:ind w:lef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ind w:lef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20">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de quien suscribe)</w:t>
      </w:r>
    </w:p>
    <w:p w:rsidR="00000000" w:rsidDel="00000000" w:rsidP="00000000" w:rsidRDefault="00000000" w:rsidRPr="00000000" w14:paraId="00000021">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w:t>
      </w:r>
    </w:p>
    <w:p w:rsidR="00000000" w:rsidDel="00000000" w:rsidP="00000000" w:rsidRDefault="00000000" w:rsidRPr="00000000" w14:paraId="00000022">
      <w:pPr>
        <w:spacing w:after="0" w:line="240" w:lineRule="auto"/>
        <w:ind w:left="26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Entidad</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r2N1918rYGuTNmoKdsR8TwjPg==">AMUW2mXzt7f3i5TfNJ0wt40PtUwm210lbkzBHI17IXAf8llDkJDi7cMEYvakSVK1hp1rne4xqaJrK1jsiM+tUbdCDqPxKyQJiQYuM/5lK3rb8idLcd35FUw=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2021-09-13T15:26:00Z</dcterms:created>
</cp:coreProperties>
</file>